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5F" w:rsidRDefault="00A33EFD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Выборы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2D5F" w:rsidRDefault="00A33EFD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 Забайкальского края</w:t>
      </w:r>
    </w:p>
    <w:p w:rsidR="00CC2D5F" w:rsidRDefault="00A33EFD" w:rsidP="00E831C3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CC2D5F" w:rsidRDefault="00CC2D5F">
      <w:pPr>
        <w:pStyle w:val="af3"/>
        <w:jc w:val="both"/>
        <w:rPr>
          <w:rFonts w:ascii="Times New Roman" w:hAnsi="Times New Roman"/>
        </w:rPr>
      </w:pPr>
    </w:p>
    <w:p w:rsidR="00CC2D5F" w:rsidRDefault="00A33EFD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2/6-1508</w:t>
      </w:r>
    </w:p>
    <w:p w:rsidR="00CC2D5F" w:rsidRDefault="00CC2D5F">
      <w:pPr>
        <w:pStyle w:val="af3"/>
        <w:jc w:val="both"/>
        <w:rPr>
          <w:rFonts w:ascii="Times New Roman" w:hAnsi="Times New Roman"/>
        </w:rPr>
      </w:pPr>
    </w:p>
    <w:p w:rsidR="00CC2D5F" w:rsidRDefault="00CC2D5F">
      <w:pPr>
        <w:pStyle w:val="af3"/>
        <w:jc w:val="both"/>
        <w:rPr>
          <w:rFonts w:ascii="Times New Roman" w:hAnsi="Times New Roman"/>
        </w:rPr>
      </w:pPr>
    </w:p>
    <w:p w:rsidR="00CC2D5F" w:rsidRDefault="00A33EF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</w:p>
    <w:p w:rsidR="00CC2D5F" w:rsidRDefault="00A33EFD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количестве подписей избирателей, представляемых </w:t>
      </w:r>
    </w:p>
    <w:p w:rsidR="00CC2D5F" w:rsidRDefault="00A33EFD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кандидатом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CC2D5F" w:rsidRDefault="00A33EFD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избирательную комиссию для регистрации</w:t>
      </w:r>
    </w:p>
    <w:p w:rsidR="00CC2D5F" w:rsidRDefault="00CC2D5F"/>
    <w:p w:rsidR="00CC2D5F" w:rsidRDefault="00A33EF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</w:t>
      </w:r>
      <w:r>
        <w:rPr>
          <w:rFonts w:ascii="Times New Roman" w:eastAsia="Times New Roman" w:hAnsi="Times New Roman" w:cs="Times New Roman"/>
          <w:sz w:val="28"/>
        </w:rPr>
        <w:t xml:space="preserve">  46 Закона Забайкальского края «О муниципальных выборах в Забайкальском крае», участковая избирательная комиссия №1508 </w:t>
      </w:r>
    </w:p>
    <w:p w:rsidR="00CC2D5F" w:rsidRDefault="00A33E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CC2D5F" w:rsidRDefault="00A33EFD">
      <w:pPr>
        <w:pStyle w:val="af4"/>
        <w:numPr>
          <w:ilvl w:val="0"/>
          <w:numId w:val="1"/>
        </w:numPr>
        <w:ind w:left="0" w:firstLine="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Определить, что для регистрации кандидата на должность Глав</w:t>
      </w:r>
      <w:r>
        <w:rPr>
          <w:rFonts w:ascii="Times New Roman" w:eastAsia="Times New Roman" w:hAnsi="Times New Roman" w:cs="Times New Roman"/>
          <w:sz w:val="28"/>
        </w:rPr>
        <w:t>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основании подписей избирателей, необходимо представить не менее тринадцати и не более семнадцати достоверных и действительных подписей избирателей.</w:t>
      </w:r>
    </w:p>
    <w:p w:rsidR="00CC2D5F" w:rsidRDefault="00A33EF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официальном  сайте Администрации сель</w:t>
      </w:r>
      <w:r>
        <w:rPr>
          <w:rFonts w:ascii="Times New Roman" w:eastAsia="Times New Roman" w:hAnsi="Times New Roman" w:cs="Times New Roman"/>
          <w:sz w:val="28"/>
        </w:rPr>
        <w:t>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CC2D5F" w:rsidRDefault="00A33EF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Наталию Юрьевну.</w:t>
      </w:r>
    </w:p>
    <w:p w:rsidR="00CC2D5F" w:rsidRDefault="00CC2D5F"/>
    <w:p w:rsidR="00CC2D5F" w:rsidRDefault="00A33EFD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t xml:space="preserve">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CC2D5F" w:rsidRDefault="00A33EF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CC2D5F" w:rsidRDefault="00A33EF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CC2D5F" w:rsidRDefault="00A33EF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CC2D5F" w:rsidRDefault="00A33EF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CC2D5F" w:rsidRDefault="00A33EF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</w:t>
      </w:r>
      <w:r>
        <w:rPr>
          <w:rFonts w:ascii="Times New Roman" w:eastAsia="Times New Roman" w:hAnsi="Times New Roman" w:cs="Times New Roman"/>
          <w:sz w:val="28"/>
          <w:vertAlign w:val="superscript"/>
        </w:rPr>
        <w:t>ициалы)</w:t>
      </w:r>
    </w:p>
    <w:p w:rsidR="00CC2D5F" w:rsidRDefault="00CC2D5F"/>
    <w:sectPr w:rsidR="00CC2D5F" w:rsidSect="00C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FD" w:rsidRDefault="00A33EFD">
      <w:pPr>
        <w:spacing w:after="0" w:line="240" w:lineRule="auto"/>
      </w:pPr>
      <w:r>
        <w:separator/>
      </w:r>
    </w:p>
  </w:endnote>
  <w:endnote w:type="continuationSeparator" w:id="0">
    <w:p w:rsidR="00A33EFD" w:rsidRDefault="00A3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FD" w:rsidRDefault="00A33EFD">
      <w:pPr>
        <w:spacing w:after="0" w:line="240" w:lineRule="auto"/>
      </w:pPr>
      <w:r>
        <w:separator/>
      </w:r>
    </w:p>
  </w:footnote>
  <w:footnote w:type="continuationSeparator" w:id="0">
    <w:p w:rsidR="00A33EFD" w:rsidRDefault="00A3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7442"/>
    <w:multiLevelType w:val="hybridMultilevel"/>
    <w:tmpl w:val="9B488E40"/>
    <w:lvl w:ilvl="0" w:tplc="C816820C">
      <w:start w:val="1"/>
      <w:numFmt w:val="decimal"/>
      <w:lvlText w:val="%1."/>
      <w:lvlJc w:val="left"/>
      <w:pPr>
        <w:ind w:left="709" w:hanging="360"/>
      </w:pPr>
    </w:lvl>
    <w:lvl w:ilvl="1" w:tplc="77F6AFD2">
      <w:start w:val="1"/>
      <w:numFmt w:val="lowerLetter"/>
      <w:lvlText w:val="%2."/>
      <w:lvlJc w:val="left"/>
      <w:pPr>
        <w:ind w:left="1429" w:hanging="360"/>
      </w:pPr>
    </w:lvl>
    <w:lvl w:ilvl="2" w:tplc="971EE110">
      <w:start w:val="1"/>
      <w:numFmt w:val="lowerRoman"/>
      <w:lvlText w:val="%3."/>
      <w:lvlJc w:val="right"/>
      <w:pPr>
        <w:ind w:left="2149" w:hanging="180"/>
      </w:pPr>
    </w:lvl>
    <w:lvl w:ilvl="3" w:tplc="AAD09DE0">
      <w:start w:val="1"/>
      <w:numFmt w:val="decimal"/>
      <w:lvlText w:val="%4."/>
      <w:lvlJc w:val="left"/>
      <w:pPr>
        <w:ind w:left="2869" w:hanging="360"/>
      </w:pPr>
    </w:lvl>
    <w:lvl w:ilvl="4" w:tplc="00CA9110">
      <w:start w:val="1"/>
      <w:numFmt w:val="lowerLetter"/>
      <w:lvlText w:val="%5."/>
      <w:lvlJc w:val="left"/>
      <w:pPr>
        <w:ind w:left="3589" w:hanging="360"/>
      </w:pPr>
    </w:lvl>
    <w:lvl w:ilvl="5" w:tplc="7E6801EC">
      <w:start w:val="1"/>
      <w:numFmt w:val="lowerRoman"/>
      <w:lvlText w:val="%6."/>
      <w:lvlJc w:val="right"/>
      <w:pPr>
        <w:ind w:left="4309" w:hanging="180"/>
      </w:pPr>
    </w:lvl>
    <w:lvl w:ilvl="6" w:tplc="FB164194">
      <w:start w:val="1"/>
      <w:numFmt w:val="decimal"/>
      <w:lvlText w:val="%7."/>
      <w:lvlJc w:val="left"/>
      <w:pPr>
        <w:ind w:left="5029" w:hanging="360"/>
      </w:pPr>
    </w:lvl>
    <w:lvl w:ilvl="7" w:tplc="25D26D9A">
      <w:start w:val="1"/>
      <w:numFmt w:val="lowerLetter"/>
      <w:lvlText w:val="%8."/>
      <w:lvlJc w:val="left"/>
      <w:pPr>
        <w:ind w:left="5749" w:hanging="360"/>
      </w:pPr>
    </w:lvl>
    <w:lvl w:ilvl="8" w:tplc="27C060A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5F"/>
    <w:rsid w:val="00A33EFD"/>
    <w:rsid w:val="00CC2D5F"/>
    <w:rsid w:val="00E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C2D5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C2D5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C2D5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C2D5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C2D5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C2D5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C2D5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C2D5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C2D5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C2D5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C2D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C2D5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C2D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C2D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C2D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C2D5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C2D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C2D5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C2D5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CC2D5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C2D5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CC2D5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C2D5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C2D5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C2D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C2D5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C2D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C2D5F"/>
  </w:style>
  <w:style w:type="paragraph" w:customStyle="1" w:styleId="Footer">
    <w:name w:val="Footer"/>
    <w:basedOn w:val="a"/>
    <w:link w:val="CaptionChar"/>
    <w:uiPriority w:val="99"/>
    <w:unhideWhenUsed/>
    <w:rsid w:val="00CC2D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C2D5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C2D5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C2D5F"/>
  </w:style>
  <w:style w:type="table" w:styleId="a9">
    <w:name w:val="Table Grid"/>
    <w:basedOn w:val="a1"/>
    <w:uiPriority w:val="59"/>
    <w:rsid w:val="00CC2D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C2D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C2D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C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C2D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C2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CC2D5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C2D5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C2D5F"/>
    <w:rPr>
      <w:sz w:val="18"/>
    </w:rPr>
  </w:style>
  <w:style w:type="character" w:styleId="ad">
    <w:name w:val="footnote reference"/>
    <w:uiPriority w:val="99"/>
    <w:unhideWhenUsed/>
    <w:rsid w:val="00CC2D5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C2D5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C2D5F"/>
    <w:rPr>
      <w:sz w:val="20"/>
    </w:rPr>
  </w:style>
  <w:style w:type="character" w:styleId="af0">
    <w:name w:val="endnote reference"/>
    <w:uiPriority w:val="99"/>
    <w:semiHidden/>
    <w:unhideWhenUsed/>
    <w:rsid w:val="00CC2D5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C2D5F"/>
    <w:pPr>
      <w:spacing w:after="57"/>
    </w:pPr>
  </w:style>
  <w:style w:type="paragraph" w:styleId="21">
    <w:name w:val="toc 2"/>
    <w:basedOn w:val="a"/>
    <w:next w:val="a"/>
    <w:uiPriority w:val="39"/>
    <w:unhideWhenUsed/>
    <w:rsid w:val="00CC2D5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C2D5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C2D5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C2D5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C2D5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C2D5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C2D5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C2D5F"/>
    <w:pPr>
      <w:spacing w:after="57"/>
      <w:ind w:left="2268"/>
    </w:pPr>
  </w:style>
  <w:style w:type="paragraph" w:styleId="af1">
    <w:name w:val="TOC Heading"/>
    <w:uiPriority w:val="39"/>
    <w:unhideWhenUsed/>
    <w:rsid w:val="00CC2D5F"/>
  </w:style>
  <w:style w:type="paragraph" w:styleId="af2">
    <w:name w:val="table of figures"/>
    <w:basedOn w:val="a"/>
    <w:next w:val="a"/>
    <w:uiPriority w:val="99"/>
    <w:unhideWhenUsed/>
    <w:rsid w:val="00CC2D5F"/>
    <w:pPr>
      <w:spacing w:after="0"/>
    </w:pPr>
  </w:style>
  <w:style w:type="paragraph" w:styleId="af3">
    <w:name w:val="No Spacing"/>
    <w:basedOn w:val="a"/>
    <w:uiPriority w:val="1"/>
    <w:qFormat/>
    <w:rsid w:val="00CC2D5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CC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2022-07-04T08:50:00Z</dcterms:created>
  <dcterms:modified xsi:type="dcterms:W3CDTF">2022-07-04T08:51:00Z</dcterms:modified>
</cp:coreProperties>
</file>